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BFF5A" w14:textId="7DEBD939" w:rsidR="00B83D5B" w:rsidRDefault="007838CE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JUDr. Martin Galgoczy</w:t>
      </w:r>
      <w:r w:rsidR="00BE5A63">
        <w:rPr>
          <w:sz w:val="28"/>
          <w:szCs w:val="28"/>
        </w:rPr>
        <w:t>, LL.M.</w:t>
      </w:r>
    </w:p>
    <w:p w14:paraId="036BFF5B" w14:textId="77777777" w:rsidR="00B83D5B" w:rsidRDefault="007838CE">
      <w:pPr>
        <w:jc w:val="center"/>
      </w:pPr>
      <w:r>
        <w:t>Hlavný kontrolór obce</w:t>
      </w:r>
    </w:p>
    <w:p w14:paraId="036BFF5C" w14:textId="75136D61" w:rsidR="00B83D5B" w:rsidRDefault="009A3233">
      <w:pPr>
        <w:pBdr>
          <w:bottom w:val="single" w:sz="6" w:space="0" w:color="auto"/>
        </w:pBdr>
        <w:jc w:val="center"/>
      </w:pPr>
      <w:r>
        <w:t>Zemplínska Nová Ves</w:t>
      </w:r>
    </w:p>
    <w:p w14:paraId="036BFF5D" w14:textId="77777777" w:rsidR="00B83D5B" w:rsidRDefault="00B83D5B">
      <w:pPr>
        <w:jc w:val="center"/>
      </w:pPr>
    </w:p>
    <w:p w14:paraId="036BFF5E" w14:textId="77777777" w:rsidR="00B83D5B" w:rsidRDefault="007838CE">
      <w:pPr>
        <w:jc w:val="center"/>
        <w:rPr>
          <w:b/>
        </w:rPr>
      </w:pPr>
      <w:r>
        <w:rPr>
          <w:b/>
        </w:rPr>
        <w:t>PLÁN KONTROLNEJ ČINNOSTI</w:t>
      </w:r>
    </w:p>
    <w:p w14:paraId="036BFF5F" w14:textId="0EE6CFFD" w:rsidR="00B83D5B" w:rsidRDefault="007838CE" w:rsidP="006F4305">
      <w:pPr>
        <w:pBdr>
          <w:bottom w:val="single" w:sz="6" w:space="0" w:color="auto"/>
        </w:pBdr>
        <w:jc w:val="center"/>
      </w:pPr>
      <w:r>
        <w:rPr>
          <w:b/>
        </w:rPr>
        <w:t xml:space="preserve">hlavného kontrolóra </w:t>
      </w:r>
      <w:r w:rsidRPr="006F4305">
        <w:rPr>
          <w:b/>
        </w:rPr>
        <w:t xml:space="preserve">obce </w:t>
      </w:r>
      <w:r w:rsidR="005B12AB">
        <w:rPr>
          <w:b/>
        </w:rPr>
        <w:t>Lastovce</w:t>
      </w:r>
      <w:r>
        <w:rPr>
          <w:b/>
        </w:rPr>
        <w:t xml:space="preserve"> na </w:t>
      </w:r>
      <w:r w:rsidR="002069EE">
        <w:rPr>
          <w:b/>
        </w:rPr>
        <w:t>I</w:t>
      </w:r>
      <w:r>
        <w:rPr>
          <w:b/>
        </w:rPr>
        <w:t>. polrok 20</w:t>
      </w:r>
      <w:r w:rsidR="0094788C">
        <w:rPr>
          <w:b/>
        </w:rPr>
        <w:t>2</w:t>
      </w:r>
      <w:r w:rsidR="003B7705">
        <w:rPr>
          <w:b/>
        </w:rPr>
        <w:t>4</w:t>
      </w:r>
    </w:p>
    <w:p w14:paraId="036BFF60" w14:textId="2E4D8704" w:rsidR="00B83D5B" w:rsidRDefault="007838CE" w:rsidP="00543A51">
      <w:pPr>
        <w:pBdr>
          <w:bottom w:val="single" w:sz="6" w:space="0" w:color="auto"/>
        </w:pBdr>
        <w:jc w:val="center"/>
      </w:pPr>
      <w:r>
        <w:t xml:space="preserve">V súlade s ustanovením </w:t>
      </w:r>
      <w:r w:rsidR="00EF1B27">
        <w:rPr>
          <w:rFonts w:cstheme="minorHAnsi"/>
        </w:rPr>
        <w:t>§</w:t>
      </w:r>
      <w:r>
        <w:t xml:space="preserve"> 18f ods. 1 písm. b) zákona č. 369/1990 Z. z. o obecnom zriadení v znení neskorších predpisov predkladám plán kontrolnej činnosti hlavného kontrolóra </w:t>
      </w:r>
      <w:r w:rsidR="008137A3">
        <w:t xml:space="preserve">obce </w:t>
      </w:r>
      <w:r w:rsidR="009A3233">
        <w:t>Zemplínska Nová Ves</w:t>
      </w:r>
      <w:r w:rsidR="00543A51">
        <w:t xml:space="preserve"> </w:t>
      </w:r>
      <w:r>
        <w:t xml:space="preserve"> na </w:t>
      </w:r>
      <w:r w:rsidR="00BE5A63">
        <w:t>I</w:t>
      </w:r>
      <w:r>
        <w:t>. polrok 20</w:t>
      </w:r>
      <w:r w:rsidR="0094788C">
        <w:t>2</w:t>
      </w:r>
      <w:r w:rsidR="003B7705">
        <w:t>4</w:t>
      </w:r>
      <w:r>
        <w:t xml:space="preserve"> s nasledovným zameraním:</w:t>
      </w:r>
    </w:p>
    <w:p w14:paraId="4259FD66" w14:textId="77777777" w:rsidR="001A62AD" w:rsidRDefault="001A62AD" w:rsidP="001A62AD">
      <w:pPr>
        <w:pStyle w:val="Odsekzoznamu"/>
        <w:ind w:left="948"/>
      </w:pPr>
    </w:p>
    <w:p w14:paraId="19D64744" w14:textId="77777777" w:rsidR="003B7705" w:rsidRDefault="003B7705" w:rsidP="003B7705">
      <w:pPr>
        <w:pStyle w:val="Odsekzoznamu"/>
        <w:numPr>
          <w:ilvl w:val="0"/>
          <w:numId w:val="2"/>
        </w:numPr>
        <w:jc w:val="both"/>
      </w:pPr>
      <w:r w:rsidRPr="0094788C">
        <w:t>Vypracovanie stanoviska k</w:t>
      </w:r>
      <w:r>
        <w:t> záverečnému účtu obce za rok 2023</w:t>
      </w:r>
    </w:p>
    <w:p w14:paraId="4C78C38F" w14:textId="77777777" w:rsidR="003B7705" w:rsidRPr="0094788C" w:rsidRDefault="003B7705" w:rsidP="003B7705">
      <w:pPr>
        <w:pStyle w:val="Odsekzoznamu"/>
        <w:ind w:left="948"/>
        <w:jc w:val="both"/>
      </w:pPr>
    </w:p>
    <w:p w14:paraId="4FF32635" w14:textId="77777777" w:rsidR="003B7705" w:rsidRDefault="003B7705" w:rsidP="003B7705">
      <w:pPr>
        <w:pStyle w:val="Odsekzoznamu"/>
        <w:numPr>
          <w:ilvl w:val="0"/>
          <w:numId w:val="2"/>
        </w:numPr>
        <w:jc w:val="both"/>
      </w:pPr>
      <w:r>
        <w:t>Kontrola Zásad hospodárenia a nakladenia s majetkom obce</w:t>
      </w:r>
    </w:p>
    <w:p w14:paraId="3E0D9040" w14:textId="77777777" w:rsidR="003B7705" w:rsidRDefault="003B7705" w:rsidP="003B7705">
      <w:pPr>
        <w:jc w:val="both"/>
      </w:pPr>
    </w:p>
    <w:p w14:paraId="2963CEA7" w14:textId="77777777" w:rsidR="003B7705" w:rsidRDefault="003B7705" w:rsidP="003B7705">
      <w:pPr>
        <w:pStyle w:val="Odsekzoznamu"/>
        <w:numPr>
          <w:ilvl w:val="0"/>
          <w:numId w:val="2"/>
        </w:numPr>
        <w:tabs>
          <w:tab w:val="left" w:pos="588"/>
        </w:tabs>
        <w:jc w:val="both"/>
      </w:pPr>
      <w:r>
        <w:t>Ostatné kontroly vykonávané z podnetov poslancov obecného zastupiteľstva a z vlastného podnetu, na základe poznatkov z vyhodnotenia podaní, o ktorých sa hlavný kontrolór dozvedel pri výkone svojej činnosti.</w:t>
      </w:r>
    </w:p>
    <w:p w14:paraId="74FBA99E" w14:textId="77777777" w:rsidR="003B7705" w:rsidRDefault="003B7705" w:rsidP="003B7705">
      <w:pPr>
        <w:tabs>
          <w:tab w:val="left" w:pos="588"/>
        </w:tabs>
      </w:pPr>
    </w:p>
    <w:p w14:paraId="75A70124" w14:textId="77777777" w:rsidR="003B7705" w:rsidRDefault="003B7705" w:rsidP="003B7705">
      <w:pPr>
        <w:tabs>
          <w:tab w:val="left" w:pos="588"/>
        </w:tabs>
      </w:pPr>
    </w:p>
    <w:p w14:paraId="22E3ADE7" w14:textId="77777777" w:rsidR="003B7705" w:rsidRDefault="003B7705" w:rsidP="003B7705">
      <w:pPr>
        <w:tabs>
          <w:tab w:val="left" w:pos="588"/>
        </w:tabs>
      </w:pPr>
    </w:p>
    <w:p w14:paraId="13933915" w14:textId="77777777" w:rsidR="003B7705" w:rsidRDefault="003B7705" w:rsidP="003B7705">
      <w:pPr>
        <w:tabs>
          <w:tab w:val="left" w:pos="588"/>
        </w:tabs>
      </w:pPr>
    </w:p>
    <w:p w14:paraId="12019D05" w14:textId="0BA2D2FB" w:rsidR="003B7705" w:rsidRDefault="003B7705" w:rsidP="003B7705">
      <w:pPr>
        <w:tabs>
          <w:tab w:val="left" w:pos="588"/>
        </w:tabs>
      </w:pPr>
      <w:r>
        <w:t>V </w:t>
      </w:r>
      <w:r w:rsidR="005B12AB">
        <w:t>Lastovciach</w:t>
      </w:r>
      <w:r>
        <w:t>, dňa 25.01.2024</w:t>
      </w:r>
    </w:p>
    <w:p w14:paraId="62F179BE" w14:textId="77777777" w:rsidR="003B7705" w:rsidRDefault="003B7705" w:rsidP="003B7705">
      <w:pPr>
        <w:tabs>
          <w:tab w:val="left" w:pos="588"/>
        </w:tabs>
      </w:pPr>
    </w:p>
    <w:p w14:paraId="64D85F50" w14:textId="77777777" w:rsidR="003B7705" w:rsidRDefault="003B7705" w:rsidP="003B7705">
      <w:pPr>
        <w:tabs>
          <w:tab w:val="left" w:pos="588"/>
        </w:tabs>
      </w:pPr>
      <w:r>
        <w:t>Zverejnené  25.01.2024</w:t>
      </w:r>
    </w:p>
    <w:p w14:paraId="2A73BDC6" w14:textId="77777777" w:rsidR="009D1A14" w:rsidRDefault="009D1A14" w:rsidP="009D1A14">
      <w:pPr>
        <w:tabs>
          <w:tab w:val="left" w:pos="588"/>
        </w:tabs>
      </w:pPr>
    </w:p>
    <w:p w14:paraId="35441897" w14:textId="77777777" w:rsidR="009D1A14" w:rsidRDefault="009D1A14" w:rsidP="009D1A14">
      <w:pPr>
        <w:tabs>
          <w:tab w:val="left" w:pos="588"/>
        </w:tabs>
      </w:pPr>
    </w:p>
    <w:p w14:paraId="10703386" w14:textId="77777777" w:rsidR="009D1A14" w:rsidRDefault="009D1A14" w:rsidP="009D1A14">
      <w:pPr>
        <w:tabs>
          <w:tab w:val="left" w:pos="588"/>
        </w:tabs>
      </w:pPr>
    </w:p>
    <w:p w14:paraId="3DD67BC4" w14:textId="77777777" w:rsidR="009D1A14" w:rsidRDefault="009D1A14" w:rsidP="009D1A14">
      <w:pPr>
        <w:tabs>
          <w:tab w:val="left" w:pos="588"/>
        </w:tabs>
      </w:pPr>
    </w:p>
    <w:p w14:paraId="6856DD53" w14:textId="2C12C829" w:rsidR="009D1A14" w:rsidRDefault="00BE5A63" w:rsidP="009D1A14">
      <w:pPr>
        <w:tabs>
          <w:tab w:val="left" w:pos="588"/>
        </w:tabs>
        <w:contextualSpacing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D1A14">
        <w:t>JUDr. Martin Galgoczy</w:t>
      </w:r>
      <w:r>
        <w:t>, LL.M</w:t>
      </w:r>
    </w:p>
    <w:p w14:paraId="2940B626" w14:textId="18C72E1D" w:rsidR="009D1A14" w:rsidRDefault="00BE5A63" w:rsidP="009D1A14">
      <w:pPr>
        <w:tabs>
          <w:tab w:val="left" w:pos="588"/>
        </w:tabs>
        <w:contextualSpacing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D1A14">
        <w:t xml:space="preserve">Hlavný kontrolór  </w:t>
      </w:r>
    </w:p>
    <w:p w14:paraId="036BFF78" w14:textId="77777777" w:rsidR="00B83D5B" w:rsidRDefault="00B83D5B">
      <w:pPr>
        <w:tabs>
          <w:tab w:val="left" w:pos="588"/>
        </w:tabs>
      </w:pPr>
    </w:p>
    <w:sectPr w:rsidR="00B83D5B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2F01E4"/>
    <w:multiLevelType w:val="hybridMultilevel"/>
    <w:tmpl w:val="87506A32"/>
    <w:lvl w:ilvl="0" w:tplc="99A83BD0">
      <w:start w:val="1"/>
      <w:numFmt w:val="decimal"/>
      <w:lvlText w:val="%1."/>
      <w:lvlJc w:val="left"/>
      <w:pPr>
        <w:ind w:left="720" w:hanging="360"/>
      </w:pPr>
    </w:lvl>
    <w:lvl w:ilvl="1" w:tplc="12189986">
      <w:start w:val="1"/>
      <w:numFmt w:val="lowerLetter"/>
      <w:lvlText w:val="%2."/>
      <w:lvlJc w:val="left"/>
      <w:pPr>
        <w:ind w:left="1440" w:hanging="360"/>
      </w:pPr>
    </w:lvl>
    <w:lvl w:ilvl="2" w:tplc="58565AD0">
      <w:start w:val="1"/>
      <w:numFmt w:val="lowerRoman"/>
      <w:lvlText w:val="%3."/>
      <w:lvlJc w:val="right"/>
      <w:pPr>
        <w:ind w:left="2160" w:hanging="180"/>
      </w:pPr>
    </w:lvl>
    <w:lvl w:ilvl="3" w:tplc="3A205F7E">
      <w:start w:val="1"/>
      <w:numFmt w:val="decimal"/>
      <w:lvlText w:val="%4."/>
      <w:lvlJc w:val="left"/>
      <w:pPr>
        <w:ind w:left="2880" w:hanging="360"/>
      </w:pPr>
    </w:lvl>
    <w:lvl w:ilvl="4" w:tplc="E466C6B4">
      <w:start w:val="1"/>
      <w:numFmt w:val="lowerLetter"/>
      <w:lvlText w:val="%5."/>
      <w:lvlJc w:val="left"/>
      <w:pPr>
        <w:ind w:left="3600" w:hanging="360"/>
      </w:pPr>
    </w:lvl>
    <w:lvl w:ilvl="5" w:tplc="9422837E">
      <w:start w:val="1"/>
      <w:numFmt w:val="lowerRoman"/>
      <w:lvlText w:val="%6."/>
      <w:lvlJc w:val="right"/>
      <w:pPr>
        <w:ind w:left="4320" w:hanging="180"/>
      </w:pPr>
    </w:lvl>
    <w:lvl w:ilvl="6" w:tplc="DD4AF736">
      <w:start w:val="1"/>
      <w:numFmt w:val="decimal"/>
      <w:lvlText w:val="%7."/>
      <w:lvlJc w:val="left"/>
      <w:pPr>
        <w:ind w:left="5040" w:hanging="360"/>
      </w:pPr>
    </w:lvl>
    <w:lvl w:ilvl="7" w:tplc="7EAAB4FC">
      <w:start w:val="1"/>
      <w:numFmt w:val="lowerLetter"/>
      <w:lvlText w:val="%8."/>
      <w:lvlJc w:val="left"/>
      <w:pPr>
        <w:ind w:left="5760" w:hanging="360"/>
      </w:pPr>
    </w:lvl>
    <w:lvl w:ilvl="8" w:tplc="9E387C9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3587D"/>
    <w:multiLevelType w:val="hybridMultilevel"/>
    <w:tmpl w:val="8D8255FA"/>
    <w:lvl w:ilvl="0" w:tplc="041B000F">
      <w:start w:val="1"/>
      <w:numFmt w:val="decimal"/>
      <w:lvlText w:val="%1."/>
      <w:lvlJc w:val="left"/>
      <w:pPr>
        <w:ind w:left="94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668" w:hanging="360"/>
      </w:pPr>
    </w:lvl>
    <w:lvl w:ilvl="2" w:tplc="041B001B">
      <w:start w:val="1"/>
      <w:numFmt w:val="lowerRoman"/>
      <w:lvlText w:val="%3."/>
      <w:lvlJc w:val="right"/>
      <w:pPr>
        <w:ind w:left="2388" w:hanging="180"/>
      </w:pPr>
    </w:lvl>
    <w:lvl w:ilvl="3" w:tplc="041B000F" w:tentative="1">
      <w:start w:val="1"/>
      <w:numFmt w:val="decimal"/>
      <w:lvlText w:val="%4."/>
      <w:lvlJc w:val="left"/>
      <w:pPr>
        <w:ind w:left="3108" w:hanging="360"/>
      </w:pPr>
    </w:lvl>
    <w:lvl w:ilvl="4" w:tplc="041B0019" w:tentative="1">
      <w:start w:val="1"/>
      <w:numFmt w:val="lowerLetter"/>
      <w:lvlText w:val="%5."/>
      <w:lvlJc w:val="left"/>
      <w:pPr>
        <w:ind w:left="3828" w:hanging="360"/>
      </w:pPr>
    </w:lvl>
    <w:lvl w:ilvl="5" w:tplc="041B001B" w:tentative="1">
      <w:start w:val="1"/>
      <w:numFmt w:val="lowerRoman"/>
      <w:lvlText w:val="%6."/>
      <w:lvlJc w:val="right"/>
      <w:pPr>
        <w:ind w:left="4548" w:hanging="180"/>
      </w:pPr>
    </w:lvl>
    <w:lvl w:ilvl="6" w:tplc="041B000F" w:tentative="1">
      <w:start w:val="1"/>
      <w:numFmt w:val="decimal"/>
      <w:lvlText w:val="%7."/>
      <w:lvlJc w:val="left"/>
      <w:pPr>
        <w:ind w:left="5268" w:hanging="360"/>
      </w:pPr>
    </w:lvl>
    <w:lvl w:ilvl="7" w:tplc="041B0019" w:tentative="1">
      <w:start w:val="1"/>
      <w:numFmt w:val="lowerLetter"/>
      <w:lvlText w:val="%8."/>
      <w:lvlJc w:val="left"/>
      <w:pPr>
        <w:ind w:left="5988" w:hanging="360"/>
      </w:pPr>
    </w:lvl>
    <w:lvl w:ilvl="8" w:tplc="041B001B" w:tentative="1">
      <w:start w:val="1"/>
      <w:numFmt w:val="lowerRoman"/>
      <w:lvlText w:val="%9."/>
      <w:lvlJc w:val="right"/>
      <w:pPr>
        <w:ind w:left="670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125"/>
    <w:rsid w:val="001A62AD"/>
    <w:rsid w:val="002069EE"/>
    <w:rsid w:val="00293125"/>
    <w:rsid w:val="002C58DF"/>
    <w:rsid w:val="003B7705"/>
    <w:rsid w:val="0041354C"/>
    <w:rsid w:val="004C724A"/>
    <w:rsid w:val="00543A51"/>
    <w:rsid w:val="005B12AB"/>
    <w:rsid w:val="005F0A46"/>
    <w:rsid w:val="00675CA5"/>
    <w:rsid w:val="00694D4E"/>
    <w:rsid w:val="006D28E1"/>
    <w:rsid w:val="006F4305"/>
    <w:rsid w:val="007838CE"/>
    <w:rsid w:val="008137A3"/>
    <w:rsid w:val="0094788C"/>
    <w:rsid w:val="00983E24"/>
    <w:rsid w:val="009A3233"/>
    <w:rsid w:val="009D1A14"/>
    <w:rsid w:val="00B814EF"/>
    <w:rsid w:val="00B83D5B"/>
    <w:rsid w:val="00BB53DE"/>
    <w:rsid w:val="00BE5A63"/>
    <w:rsid w:val="00BF1834"/>
    <w:rsid w:val="00C30DAE"/>
    <w:rsid w:val="00C53631"/>
    <w:rsid w:val="00DA4DD7"/>
    <w:rsid w:val="00DE450E"/>
    <w:rsid w:val="00EF1B27"/>
    <w:rsid w:val="00F4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BFF5A"/>
  <w15:docId w15:val="{95AE26EE-167B-1F45-8C92-7A2BBB6E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43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pPr>
      <w:ind w:left="720"/>
      <w:contextualSpacing/>
    </w:pPr>
  </w:style>
  <w:style w:type="paragraph" w:styleId="Bezriadkovania">
    <w:name w:val="No Spacing"/>
    <w:uiPriority w:val="1"/>
    <w:qFormat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ov">
    <w:name w:val="Title"/>
    <w:basedOn w:val="Normlny"/>
    <w:next w:val="Normlny"/>
    <w:link w:val="NzovChar"/>
    <w:uiPriority w:val="10"/>
    <w:qFormat/>
    <w:pPr>
      <w:pBdr>
        <w:bottom w:val="single" w:sz="8" w:space="0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Jemnzvraznenie">
    <w:name w:val="Subtle Emphasis"/>
    <w:basedOn w:val="Predvolenpsmoodseku"/>
    <w:uiPriority w:val="19"/>
    <w:qFormat/>
    <w:rPr>
      <w:i/>
      <w:iCs/>
      <w:color w:val="808080" w:themeColor="text1" w:themeTint="7F"/>
    </w:rPr>
  </w:style>
  <w:style w:type="character" w:styleId="Zvraznenie">
    <w:name w:val="Emphasis"/>
    <w:basedOn w:val="Predvolenpsmoodseku"/>
    <w:uiPriority w:val="20"/>
    <w:qFormat/>
    <w:rPr>
      <w:i/>
      <w:iCs/>
    </w:rPr>
  </w:style>
  <w:style w:type="character" w:styleId="Intenzvnezvraznenie">
    <w:name w:val="Intense Emphasis"/>
    <w:basedOn w:val="Predvolenpsmoodseku"/>
    <w:uiPriority w:val="21"/>
    <w:qFormat/>
    <w:rPr>
      <w:b/>
      <w:bCs/>
      <w:i/>
      <w:iCs/>
      <w:color w:val="4F81BD" w:themeColor="accent1"/>
    </w:rPr>
  </w:style>
  <w:style w:type="character" w:styleId="Siln">
    <w:name w:val="Strong"/>
    <w:basedOn w:val="Predvolenpsmoodseku"/>
    <w:uiPriority w:val="22"/>
    <w:qFormat/>
    <w:rPr>
      <w:b/>
      <w:bCs/>
    </w:rPr>
  </w:style>
  <w:style w:type="paragraph" w:styleId="Citcia">
    <w:name w:val="Quote"/>
    <w:basedOn w:val="Normlny"/>
    <w:next w:val="Normlny"/>
    <w:link w:val="CitciaChar"/>
    <w:uiPriority w:val="29"/>
    <w:qFormat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Pr>
      <w:i/>
      <w:iCs/>
      <w:color w:val="000000" w:themeColor="text1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pPr>
      <w:pBdr>
        <w:bottom w:val="single" w:sz="4" w:space="0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Pr>
      <w:smallCaps/>
      <w:color w:val="C0504D" w:themeColor="accent2"/>
      <w:u w:val="single"/>
    </w:rPr>
  </w:style>
  <w:style w:type="character" w:styleId="Intenzvnyodkaz">
    <w:name w:val="Intense Reference"/>
    <w:basedOn w:val="Predvolenpsmoodseku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Pr>
      <w:b/>
      <w:bCs/>
      <w:smallCaps/>
      <w:spacing w:val="5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Pr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Pr>
      <w:vertAlign w:val="superscript"/>
    </w:rPr>
  </w:style>
  <w:style w:type="character" w:styleId="Hypertextovprepojenie">
    <w:name w:val="Hyperlink"/>
    <w:basedOn w:val="Predvolenpsmoodseku"/>
    <w:uiPriority w:val="99"/>
    <w:unhideWhenUsed/>
    <w:rPr>
      <w:color w:val="0000FF" w:themeColor="hyperlink"/>
      <w:u w:val="single"/>
    </w:rPr>
  </w:style>
  <w:style w:type="paragraph" w:styleId="Obyajntext">
    <w:name w:val="Plain Text"/>
    <w:basedOn w:val="Normlny"/>
    <w:link w:val="ObyajntextChar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Pr>
      <w:rFonts w:ascii="Courier New" w:hAnsi="Courier New" w:cs="Courier New"/>
      <w:sz w:val="21"/>
      <w:szCs w:val="21"/>
    </w:rPr>
  </w:style>
  <w:style w:type="paragraph" w:styleId="Hlavika">
    <w:name w:val="header"/>
    <w:basedOn w:val="Normlny"/>
    <w:link w:val="HlavikaChar"/>
    <w:uiPriority w:val="99"/>
    <w:unhideWhenUsed/>
  </w:style>
  <w:style w:type="character" w:customStyle="1" w:styleId="HlavikaChar">
    <w:name w:val="Hlavička Char"/>
    <w:basedOn w:val="Predvolenpsmoodseku"/>
    <w:link w:val="Hlavika"/>
    <w:uiPriority w:val="99"/>
  </w:style>
  <w:style w:type="paragraph" w:styleId="Pta">
    <w:name w:val="footer"/>
    <w:basedOn w:val="Normlny"/>
    <w:link w:val="PtaChar"/>
    <w:uiPriority w:val="99"/>
    <w:unhideWhenUsed/>
  </w:style>
  <w:style w:type="character" w:customStyle="1" w:styleId="PtaChar">
    <w:name w:val="Päta Char"/>
    <w:basedOn w:val="Predvolenpsmoodseku"/>
    <w:link w:val="Pt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</dc:creator>
  <cp:lastModifiedBy>Konto Microsoft</cp:lastModifiedBy>
  <cp:revision>4</cp:revision>
  <dcterms:created xsi:type="dcterms:W3CDTF">2024-02-08T13:53:00Z</dcterms:created>
  <dcterms:modified xsi:type="dcterms:W3CDTF">2024-02-15T08:30:00Z</dcterms:modified>
</cp:coreProperties>
</file>